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C3CFB" w14:textId="2BD59840" w:rsidR="00495ACC" w:rsidRDefault="00495ACC" w:rsidP="00495ACC">
      <w:pPr>
        <w:spacing w:after="0" w:afterAutospacing="0"/>
        <w:jc w:val="center"/>
        <w:rPr>
          <w:rFonts w:ascii="Times New Roman" w:hAnsi="Times New Roman" w:cs="Times New Roman"/>
          <w:b/>
          <w:bCs/>
        </w:rPr>
      </w:pPr>
      <w:r>
        <w:rPr>
          <w:rFonts w:ascii="Times New Roman" w:hAnsi="Times New Roman" w:cs="Times New Roman"/>
          <w:b/>
          <w:bCs/>
        </w:rPr>
        <w:t>ORDINANCE 202</w:t>
      </w:r>
      <w:r w:rsidR="00637117">
        <w:rPr>
          <w:rFonts w:ascii="Times New Roman" w:hAnsi="Times New Roman" w:cs="Times New Roman"/>
          <w:b/>
          <w:bCs/>
        </w:rPr>
        <w:t>3</w:t>
      </w:r>
      <w:r>
        <w:rPr>
          <w:rFonts w:ascii="Times New Roman" w:hAnsi="Times New Roman" w:cs="Times New Roman"/>
          <w:b/>
          <w:bCs/>
        </w:rPr>
        <w:t>-0</w:t>
      </w:r>
      <w:r w:rsidR="00D3781B">
        <w:rPr>
          <w:rFonts w:ascii="Times New Roman" w:hAnsi="Times New Roman" w:cs="Times New Roman"/>
          <w:b/>
          <w:bCs/>
        </w:rPr>
        <w:t>18</w:t>
      </w:r>
    </w:p>
    <w:p w14:paraId="69CE8AED" w14:textId="7DF549BD" w:rsidR="00495ACC" w:rsidRDefault="00495ACC" w:rsidP="00495ACC">
      <w:pPr>
        <w:spacing w:before="0" w:beforeAutospacing="0" w:after="0" w:afterAutospacing="0"/>
        <w:jc w:val="center"/>
        <w:rPr>
          <w:rFonts w:ascii="Times New Roman" w:hAnsi="Times New Roman" w:cs="Times New Roman"/>
          <w:b/>
          <w:bCs/>
        </w:rPr>
      </w:pPr>
    </w:p>
    <w:p w14:paraId="461AC55B" w14:textId="6F7B0E6B" w:rsidR="00495ACC" w:rsidRDefault="00495ACC" w:rsidP="00495ACC">
      <w:pPr>
        <w:spacing w:before="0" w:beforeAutospacing="0" w:after="0" w:afterAutospacing="0"/>
        <w:jc w:val="both"/>
        <w:rPr>
          <w:rFonts w:ascii="Times New Roman" w:hAnsi="Times New Roman" w:cs="Times New Roman"/>
          <w:b/>
          <w:bCs/>
        </w:rPr>
      </w:pPr>
      <w:r>
        <w:rPr>
          <w:rFonts w:ascii="Times New Roman" w:hAnsi="Times New Roman" w:cs="Times New Roman"/>
          <w:b/>
          <w:bCs/>
        </w:rPr>
        <w:t xml:space="preserve">AN ORDINANCE AMENDING TITLE </w:t>
      </w:r>
      <w:r w:rsidR="00A51864">
        <w:rPr>
          <w:rFonts w:ascii="Times New Roman" w:hAnsi="Times New Roman" w:cs="Times New Roman"/>
          <w:b/>
          <w:bCs/>
        </w:rPr>
        <w:t>XIII</w:t>
      </w:r>
      <w:r>
        <w:rPr>
          <w:rFonts w:ascii="Times New Roman" w:hAnsi="Times New Roman" w:cs="Times New Roman"/>
          <w:b/>
          <w:bCs/>
        </w:rPr>
        <w:t xml:space="preserve">, </w:t>
      </w:r>
      <w:r w:rsidR="00A51864">
        <w:rPr>
          <w:rFonts w:ascii="Times New Roman" w:hAnsi="Times New Roman" w:cs="Times New Roman"/>
          <w:b/>
          <w:bCs/>
        </w:rPr>
        <w:t>GENERAL OFFENSES</w:t>
      </w:r>
      <w:r>
        <w:rPr>
          <w:rFonts w:ascii="Times New Roman" w:hAnsi="Times New Roman" w:cs="Times New Roman"/>
          <w:b/>
          <w:bCs/>
        </w:rPr>
        <w:t xml:space="preserve">, CHAPTER </w:t>
      </w:r>
      <w:r w:rsidR="003A45DB">
        <w:rPr>
          <w:rFonts w:ascii="Times New Roman" w:hAnsi="Times New Roman" w:cs="Times New Roman"/>
          <w:b/>
          <w:bCs/>
        </w:rPr>
        <w:t>1</w:t>
      </w:r>
      <w:r w:rsidR="00A51864">
        <w:rPr>
          <w:rFonts w:ascii="Times New Roman" w:hAnsi="Times New Roman" w:cs="Times New Roman"/>
          <w:b/>
          <w:bCs/>
        </w:rPr>
        <w:t>30</w:t>
      </w:r>
      <w:r>
        <w:rPr>
          <w:rFonts w:ascii="Times New Roman" w:hAnsi="Times New Roman" w:cs="Times New Roman"/>
          <w:b/>
          <w:bCs/>
        </w:rPr>
        <w:t xml:space="preserve">, </w:t>
      </w:r>
      <w:r w:rsidR="003A45DB">
        <w:rPr>
          <w:rFonts w:ascii="Times New Roman" w:hAnsi="Times New Roman" w:cs="Times New Roman"/>
          <w:b/>
          <w:bCs/>
        </w:rPr>
        <w:t xml:space="preserve">GENERAL </w:t>
      </w:r>
      <w:r w:rsidR="00A51864">
        <w:rPr>
          <w:rFonts w:ascii="Times New Roman" w:hAnsi="Times New Roman" w:cs="Times New Roman"/>
          <w:b/>
          <w:bCs/>
        </w:rPr>
        <w:t>OFFENSES</w:t>
      </w:r>
      <w:r>
        <w:rPr>
          <w:rFonts w:ascii="Times New Roman" w:hAnsi="Times New Roman" w:cs="Times New Roman"/>
          <w:b/>
          <w:bCs/>
        </w:rPr>
        <w:t xml:space="preserve">, </w:t>
      </w:r>
      <w:r w:rsidR="00A51864">
        <w:rPr>
          <w:rFonts w:ascii="Times New Roman" w:hAnsi="Times New Roman" w:cs="Times New Roman"/>
          <w:b/>
          <w:bCs/>
        </w:rPr>
        <w:t>AMENDING SECTION 130.087, PROHIBITION INVOLVING DRUGS</w:t>
      </w:r>
      <w:r w:rsidR="00F41497">
        <w:rPr>
          <w:rFonts w:ascii="Times New Roman" w:hAnsi="Times New Roman" w:cs="Times New Roman"/>
          <w:b/>
          <w:bCs/>
        </w:rPr>
        <w:t xml:space="preserve">, </w:t>
      </w:r>
      <w:r w:rsidR="00A51864">
        <w:rPr>
          <w:rFonts w:ascii="Times New Roman" w:hAnsi="Times New Roman" w:cs="Times New Roman"/>
          <w:b/>
          <w:bCs/>
        </w:rPr>
        <w:t xml:space="preserve">SUBSECTION </w:t>
      </w:r>
      <w:r w:rsidR="00BB20B3">
        <w:rPr>
          <w:rFonts w:ascii="Times New Roman" w:hAnsi="Times New Roman" w:cs="Times New Roman"/>
          <w:b/>
          <w:bCs/>
        </w:rPr>
        <w:t>(B)(</w:t>
      </w:r>
      <w:r w:rsidR="00A51864">
        <w:rPr>
          <w:rFonts w:ascii="Times New Roman" w:hAnsi="Times New Roman" w:cs="Times New Roman"/>
          <w:b/>
          <w:bCs/>
        </w:rPr>
        <w:t>5</w:t>
      </w:r>
      <w:r w:rsidR="00BB20B3">
        <w:rPr>
          <w:rFonts w:ascii="Times New Roman" w:hAnsi="Times New Roman" w:cs="Times New Roman"/>
          <w:b/>
          <w:bCs/>
        </w:rPr>
        <w:t>)</w:t>
      </w:r>
      <w:r w:rsidR="00A51864">
        <w:rPr>
          <w:rFonts w:ascii="Times New Roman" w:hAnsi="Times New Roman" w:cs="Times New Roman"/>
          <w:b/>
          <w:bCs/>
        </w:rPr>
        <w:t xml:space="preserve">, </w:t>
      </w:r>
      <w:r w:rsidR="00000B48">
        <w:rPr>
          <w:rFonts w:ascii="Times New Roman" w:hAnsi="Times New Roman" w:cs="Times New Roman"/>
          <w:b/>
          <w:bCs/>
        </w:rPr>
        <w:t xml:space="preserve">STRIKING SUBSECTION (C)(2), </w:t>
      </w:r>
      <w:r w:rsidR="00A51864">
        <w:rPr>
          <w:rFonts w:ascii="Times New Roman" w:hAnsi="Times New Roman" w:cs="Times New Roman"/>
          <w:b/>
          <w:bCs/>
        </w:rPr>
        <w:t>DECLARING AN EMERGENCY, AND PROVIDING FOR REPEALER AND SEVERABILITY</w:t>
      </w:r>
      <w:r w:rsidR="00AF774A">
        <w:rPr>
          <w:rFonts w:ascii="Times New Roman" w:hAnsi="Times New Roman" w:cs="Times New Roman"/>
          <w:b/>
          <w:bCs/>
        </w:rPr>
        <w:t>.</w:t>
      </w:r>
    </w:p>
    <w:p w14:paraId="0932CD88" w14:textId="1FA5E5D0" w:rsidR="00495ACC" w:rsidRDefault="00255FEB" w:rsidP="00495ACC">
      <w:pPr>
        <w:spacing w:before="0" w:beforeAutospacing="0" w:after="0" w:afterAutospacing="0"/>
        <w:jc w:val="both"/>
        <w:rPr>
          <w:rFonts w:ascii="Times New Roman" w:hAnsi="Times New Roman" w:cs="Times New Roman"/>
          <w:b/>
          <w:bCs/>
        </w:rPr>
      </w:pPr>
      <w:r>
        <w:rPr>
          <w:rFonts w:ascii="Times New Roman" w:hAnsi="Times New Roman" w:cs="Times New Roman"/>
          <w:b/>
          <w:bCs/>
        </w:rPr>
        <w:tab/>
      </w:r>
    </w:p>
    <w:p w14:paraId="0A3C21BD" w14:textId="2478546D" w:rsidR="00495ACC" w:rsidRDefault="00495ACC" w:rsidP="00255FEB">
      <w:pPr>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NOW, THEREFORE, BE IT ORDAINED BY THE BO</w:t>
      </w:r>
      <w:r w:rsidR="00B4029D">
        <w:rPr>
          <w:rFonts w:ascii="Times New Roman" w:hAnsi="Times New Roman" w:cs="Times New Roman"/>
          <w:b/>
          <w:bCs/>
        </w:rPr>
        <w:t>A</w:t>
      </w:r>
      <w:r>
        <w:rPr>
          <w:rFonts w:ascii="Times New Roman" w:hAnsi="Times New Roman" w:cs="Times New Roman"/>
          <w:b/>
          <w:bCs/>
        </w:rPr>
        <w:t xml:space="preserve">RD OF TRUSEES OF THE </w:t>
      </w:r>
      <w:r w:rsidR="00B4029D">
        <w:rPr>
          <w:rFonts w:ascii="Times New Roman" w:hAnsi="Times New Roman" w:cs="Times New Roman"/>
          <w:b/>
          <w:bCs/>
        </w:rPr>
        <w:t xml:space="preserve">TOWN OF </w:t>
      </w:r>
      <w:r>
        <w:rPr>
          <w:rFonts w:ascii="Times New Roman" w:hAnsi="Times New Roman" w:cs="Times New Roman"/>
          <w:b/>
          <w:bCs/>
        </w:rPr>
        <w:t>FORT GIBSON, OKLAHOMA</w:t>
      </w:r>
      <w:r w:rsidR="00B4029D">
        <w:rPr>
          <w:rFonts w:ascii="Times New Roman" w:hAnsi="Times New Roman" w:cs="Times New Roman"/>
          <w:b/>
          <w:bCs/>
        </w:rPr>
        <w:t>,</w:t>
      </w:r>
      <w:r>
        <w:rPr>
          <w:rFonts w:ascii="Times New Roman" w:hAnsi="Times New Roman" w:cs="Times New Roman"/>
          <w:b/>
          <w:bCs/>
        </w:rPr>
        <w:t xml:space="preserve"> THE FOLLOWING AMENDMENT TO THE ABOVE STATED ORDINANCE TITLE</w:t>
      </w:r>
      <w:r w:rsidR="00B4029D">
        <w:rPr>
          <w:rFonts w:ascii="Times New Roman" w:hAnsi="Times New Roman" w:cs="Times New Roman"/>
          <w:b/>
          <w:bCs/>
        </w:rPr>
        <w:t xml:space="preserve"> AND SECTION.</w:t>
      </w:r>
    </w:p>
    <w:p w14:paraId="16405A11" w14:textId="3DCC0655" w:rsidR="00495ACC" w:rsidRDefault="00495ACC" w:rsidP="00495ACC">
      <w:pPr>
        <w:spacing w:before="0" w:beforeAutospacing="0" w:after="0" w:afterAutospacing="0"/>
        <w:jc w:val="both"/>
        <w:rPr>
          <w:rFonts w:ascii="Times New Roman" w:hAnsi="Times New Roman" w:cs="Times New Roman"/>
          <w:b/>
          <w:bCs/>
        </w:rPr>
      </w:pPr>
    </w:p>
    <w:p w14:paraId="63627A12" w14:textId="189B1857" w:rsidR="00495ACC" w:rsidRDefault="00A51864" w:rsidP="00495ACC">
      <w:pPr>
        <w:spacing w:before="0" w:beforeAutospacing="0" w:after="0" w:afterAutospacing="0"/>
        <w:jc w:val="both"/>
        <w:rPr>
          <w:rFonts w:ascii="Times New Roman" w:hAnsi="Times New Roman" w:cs="Times New Roman"/>
        </w:rPr>
      </w:pPr>
      <w:r>
        <w:rPr>
          <w:rFonts w:ascii="Times New Roman" w:hAnsi="Times New Roman" w:cs="Times New Roman"/>
        </w:rPr>
        <w:t>§ 130.087</w:t>
      </w:r>
      <w:r w:rsidR="00495ACC" w:rsidRPr="00B87CAE">
        <w:rPr>
          <w:rFonts w:ascii="Times New Roman" w:hAnsi="Times New Roman" w:cs="Times New Roman"/>
        </w:rPr>
        <w:t>:</w:t>
      </w:r>
      <w:r w:rsidR="002A41FF">
        <w:rPr>
          <w:rFonts w:ascii="Times New Roman" w:hAnsi="Times New Roman" w:cs="Times New Roman"/>
        </w:rPr>
        <w:t xml:space="preserve"> </w:t>
      </w:r>
      <w:r>
        <w:rPr>
          <w:rFonts w:ascii="Times New Roman" w:hAnsi="Times New Roman" w:cs="Times New Roman"/>
        </w:rPr>
        <w:t>PROHIBITION INVOLVING DRUGS.</w:t>
      </w:r>
    </w:p>
    <w:p w14:paraId="321D6EEF" w14:textId="77777777" w:rsidR="00BB4C2B" w:rsidRDefault="00BB4C2B" w:rsidP="00495ACC">
      <w:pPr>
        <w:spacing w:before="0" w:beforeAutospacing="0" w:after="0" w:afterAutospacing="0"/>
        <w:jc w:val="both"/>
        <w:rPr>
          <w:rFonts w:ascii="Times New Roman" w:hAnsi="Times New Roman" w:cs="Times New Roman"/>
        </w:rPr>
      </w:pPr>
    </w:p>
    <w:p w14:paraId="0826C65C" w14:textId="4C0096FA" w:rsidR="00BB20B3" w:rsidRDefault="00BB4C2B" w:rsidP="00BB20B3">
      <w:pPr>
        <w:spacing w:before="0" w:beforeAutospacing="0" w:after="0" w:afterAutospacing="0"/>
        <w:ind w:left="1440" w:hanging="720"/>
        <w:jc w:val="both"/>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4DACC37F" wp14:editId="3791ABB1">
                <wp:simplePos x="0" y="0"/>
                <wp:positionH relativeFrom="column">
                  <wp:posOffset>4562145</wp:posOffset>
                </wp:positionH>
                <wp:positionV relativeFrom="paragraph">
                  <wp:posOffset>436305</wp:posOffset>
                </wp:positionV>
                <wp:extent cx="93960" cy="19080"/>
                <wp:effectExtent l="38100" t="38100" r="40005" b="57150"/>
                <wp:wrapNone/>
                <wp:docPr id="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93960" cy="19080"/>
                      </w14:xfrm>
                    </w14:contentPart>
                  </a:graphicData>
                </a:graphic>
              </wp:anchor>
            </w:drawing>
          </mc:Choice>
          <mc:Fallback>
            <w:pict>
              <v:shapetype w14:anchorId="7EF2CE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358.5pt;margin-top:33.65pt;width:8.85pt;height:2.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">
                <v:imagedata r:id="rId6" o:title=""/>
              </v:shape>
            </w:pict>
          </mc:Fallback>
        </mc:AlternateContent>
      </w:r>
      <w:r w:rsidR="00BB20B3">
        <w:rPr>
          <w:rFonts w:ascii="Times New Roman" w:hAnsi="Times New Roman" w:cs="Times New Roman"/>
        </w:rPr>
        <w:t>(B)</w:t>
      </w:r>
      <w:r w:rsidR="00A51864">
        <w:rPr>
          <w:rFonts w:ascii="Times New Roman" w:hAnsi="Times New Roman" w:cs="Times New Roman"/>
        </w:rPr>
        <w:t>(5)</w:t>
      </w:r>
      <w:r w:rsidR="00A51864">
        <w:rPr>
          <w:rFonts w:ascii="Times New Roman" w:hAnsi="Times New Roman" w:cs="Times New Roman"/>
        </w:rPr>
        <w:tab/>
        <w:t xml:space="preserve">Possess any </w:t>
      </w:r>
      <w:r w:rsidR="00A51864">
        <w:rPr>
          <w:rFonts w:ascii="Times New Roman" w:hAnsi="Times New Roman" w:cs="Times New Roman"/>
          <w:color w:val="FF0000"/>
        </w:rPr>
        <w:t xml:space="preserve">schedule I, II, </w:t>
      </w:r>
      <w:r w:rsidR="00A51864" w:rsidRPr="00BB4C2B">
        <w:rPr>
          <w:rFonts w:ascii="Times New Roman" w:hAnsi="Times New Roman" w:cs="Times New Roman"/>
        </w:rPr>
        <w:t xml:space="preserve">III, IV, or V </w:t>
      </w:r>
      <w:r w:rsidR="00A51864">
        <w:rPr>
          <w:rFonts w:ascii="Times New Roman" w:hAnsi="Times New Roman" w:cs="Times New Roman"/>
          <w:color w:val="FF0000"/>
        </w:rPr>
        <w:t>substance</w:t>
      </w:r>
      <w:r w:rsidR="00A51864">
        <w:rPr>
          <w:rFonts w:ascii="Times New Roman" w:hAnsi="Times New Roman" w:cs="Times New Roman"/>
        </w:rPr>
        <w:t xml:space="preserve"> listed in 63 O.S. §§ </w:t>
      </w:r>
      <w:r w:rsidR="00A51864">
        <w:rPr>
          <w:rFonts w:ascii="Times New Roman" w:hAnsi="Times New Roman" w:cs="Times New Roman"/>
          <w:color w:val="FF0000"/>
        </w:rPr>
        <w:t xml:space="preserve">2-204, 2-206, </w:t>
      </w:r>
      <w:r w:rsidR="00A51864">
        <w:rPr>
          <w:rFonts w:ascii="Times New Roman" w:hAnsi="Times New Roman" w:cs="Times New Roman"/>
        </w:rPr>
        <w:t xml:space="preserve">2-208, 2-210, and 2-212, or as they may be amended or subsequently recodified, marijuana or any substances included in </w:t>
      </w:r>
      <w:r w:rsidR="00BB20B3">
        <w:rPr>
          <w:rFonts w:ascii="Times New Roman" w:hAnsi="Times New Roman" w:cs="Times New Roman"/>
        </w:rPr>
        <w:t>63 O.S. § 2-206</w:t>
      </w:r>
      <w:r>
        <w:rPr>
          <w:rFonts w:ascii="Times New Roman" w:hAnsi="Times New Roman" w:cs="Times New Roman"/>
        </w:rPr>
        <w:t xml:space="preserve"> </w:t>
      </w:r>
      <w:r w:rsidR="00BB20B3">
        <w:rPr>
          <w:rFonts w:ascii="Times New Roman" w:hAnsi="Times New Roman" w:cs="Times New Roman"/>
        </w:rPr>
        <w:t xml:space="preserve">D , </w:t>
      </w:r>
      <w:r w:rsidR="00BB20B3" w:rsidRPr="00BB4C2B">
        <w:rPr>
          <w:rFonts w:ascii="Times New Roman" w:hAnsi="Times New Roman" w:cs="Times New Roman"/>
          <w:color w:val="FF0000"/>
        </w:rPr>
        <w:t>which the State of Oklahoma has declared possession of such is a misdemeanor offense</w:t>
      </w:r>
      <w:r w:rsidR="00BB20B3">
        <w:rPr>
          <w:rFonts w:ascii="Times New Roman" w:hAnsi="Times New Roman" w:cs="Times New Roman"/>
        </w:rPr>
        <w:t>, or as it may be amended, unless such substance was obtained directly or pursuant to a valid prescription or order from a medical practitioner while acting in the course of his or her professional practice, or unless a current state medical marijuana license has been issued; and/or</w:t>
      </w:r>
    </w:p>
    <w:p w14:paraId="3A84E878" w14:textId="77777777" w:rsidR="00956B66" w:rsidRDefault="00956B66" w:rsidP="00BB20B3">
      <w:pPr>
        <w:spacing w:before="0" w:beforeAutospacing="0" w:after="0" w:afterAutospacing="0"/>
        <w:ind w:left="1440" w:hanging="720"/>
        <w:jc w:val="both"/>
        <w:rPr>
          <w:rFonts w:ascii="Times New Roman" w:hAnsi="Times New Roman" w:cs="Times New Roman"/>
        </w:rPr>
      </w:pPr>
    </w:p>
    <w:p w14:paraId="6FCACD53" w14:textId="0E15FA33" w:rsidR="00956B66" w:rsidRDefault="00956B66" w:rsidP="00956B66">
      <w:pPr>
        <w:spacing w:before="0" w:beforeAutospacing="0" w:after="0" w:afterAutospacing="0"/>
        <w:ind w:left="1440" w:hanging="720"/>
        <w:jc w:val="both"/>
        <w:rPr>
          <w:rFonts w:ascii="Times New Roman" w:hAnsi="Times New Roman" w:cs="Times New Roman"/>
        </w:rPr>
      </w:pPr>
      <w:r>
        <w:rPr>
          <w:rFonts w:ascii="Times New Roman" w:hAnsi="Times New Roman" w:cs="Times New Roman"/>
        </w:rPr>
        <w:t xml:space="preserve">   (6)</w:t>
      </w:r>
      <w:r>
        <w:rPr>
          <w:rFonts w:ascii="Times New Roman" w:hAnsi="Times New Roman" w:cs="Times New Roman"/>
        </w:rPr>
        <w:tab/>
        <w:t>Possess, sell, or distribute, or for any person to inhale or ingest, any compound, liquid, or chemical, salt, isomer and salt of isomer prohibited under the State Controlled Dangerous Substances Act, 63 O.S. § 2-204 (OCDSA) not already prohibited therein, listed and/or defined as opiates, opium derivatives, any level of a hallucinogenic substance, any quantity of substances having a stimulant or depressant effect on the central nervous system, any quantity of a synthetic chemical compound that is a cannabinoid receptor agonist, which may be used or consumed by a person for the purpose of inducing a condition of intoxication, distortion or disturbance of the auditory, visual, or mental processes.</w:t>
      </w:r>
    </w:p>
    <w:p w14:paraId="47CF7D74" w14:textId="77777777" w:rsidR="00956B66" w:rsidRDefault="00956B66" w:rsidP="00956B66">
      <w:pPr>
        <w:spacing w:before="0" w:beforeAutospacing="0" w:after="0" w:afterAutospacing="0"/>
        <w:ind w:left="1440" w:hanging="720"/>
        <w:jc w:val="both"/>
        <w:rPr>
          <w:rFonts w:ascii="Times New Roman" w:hAnsi="Times New Roman" w:cs="Times New Roman"/>
        </w:rPr>
      </w:pPr>
    </w:p>
    <w:p w14:paraId="4791F24D" w14:textId="70131BCE" w:rsidR="00956B66" w:rsidRDefault="00956B66" w:rsidP="00956B66">
      <w:pPr>
        <w:spacing w:before="0" w:beforeAutospacing="0" w:after="0" w:afterAutospacing="0"/>
        <w:jc w:val="both"/>
        <w:rPr>
          <w:rFonts w:ascii="Times New Roman" w:hAnsi="Times New Roman" w:cs="Times New Roman"/>
        </w:rPr>
      </w:pPr>
      <w:r>
        <w:rPr>
          <w:rFonts w:ascii="Times New Roman" w:hAnsi="Times New Roman" w:cs="Times New Roman"/>
        </w:rPr>
        <w:tab/>
        <w:t>(C)</w:t>
      </w:r>
      <w:r>
        <w:rPr>
          <w:rFonts w:ascii="Times New Roman" w:hAnsi="Times New Roman" w:cs="Times New Roman"/>
        </w:rPr>
        <w:tab/>
        <w:t>Exceptions.</w:t>
      </w:r>
    </w:p>
    <w:p w14:paraId="3BD98973" w14:textId="455FFB22" w:rsidR="00956B66" w:rsidRDefault="00000B48" w:rsidP="00000B48">
      <w:pPr>
        <w:spacing w:before="0" w:beforeAutospacing="0" w:after="0" w:afterAutospacing="0"/>
        <w:ind w:left="1440" w:hanging="4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The provisions of this section shall not apply to the possession and use of the substances listed as part of the care or treatment of a disease, condition, or injury by a licensed physician or pursuant to a prescription of a licensed physician.</w:t>
      </w:r>
    </w:p>
    <w:p w14:paraId="3CC5388F" w14:textId="77777777" w:rsidR="00000B48" w:rsidRDefault="00000B48" w:rsidP="00956B66">
      <w:pPr>
        <w:spacing w:before="0" w:beforeAutospacing="0" w:after="0" w:afterAutospacing="0"/>
        <w:jc w:val="both"/>
        <w:rPr>
          <w:rFonts w:ascii="Times New Roman" w:hAnsi="Times New Roman" w:cs="Times New Roman"/>
        </w:rPr>
      </w:pPr>
    </w:p>
    <w:p w14:paraId="25098930" w14:textId="6A4D5FBB" w:rsidR="00000B48" w:rsidRPr="00956B66" w:rsidRDefault="00000B48" w:rsidP="00000B48">
      <w:pPr>
        <w:spacing w:before="0" w:beforeAutospacing="0" w:after="0" w:afterAutospacing="0"/>
        <w:ind w:left="1440" w:hanging="480"/>
        <w:jc w:val="both"/>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696128" behindDoc="0" locked="0" layoutInCell="1" allowOverlap="1" wp14:anchorId="355E7249" wp14:editId="53EED8BB">
                <wp:simplePos x="0" y="0"/>
                <wp:positionH relativeFrom="column">
                  <wp:posOffset>3142905</wp:posOffset>
                </wp:positionH>
                <wp:positionV relativeFrom="paragraph">
                  <wp:posOffset>277820</wp:posOffset>
                </wp:positionV>
                <wp:extent cx="525960" cy="20160"/>
                <wp:effectExtent l="38100" t="38100" r="45720" b="56515"/>
                <wp:wrapNone/>
                <wp:docPr id="39" name="Ink 39"/>
                <wp:cNvGraphicFramePr/>
                <a:graphic xmlns:a="http://schemas.openxmlformats.org/drawingml/2006/main">
                  <a:graphicData uri="http://schemas.microsoft.com/office/word/2010/wordprocessingInk">
                    <w14:contentPart bwMode="auto" r:id="rId7">
                      <w14:nvContentPartPr>
                        <w14:cNvContentPartPr/>
                      </w14:nvContentPartPr>
                      <w14:xfrm>
                        <a:off x="0" y="0"/>
                        <a:ext cx="525960" cy="20160"/>
                      </w14:xfrm>
                    </w14:contentPart>
                  </a:graphicData>
                </a:graphic>
              </wp:anchor>
            </w:drawing>
          </mc:Choice>
          <mc:Fallback>
            <w:pict>
              <v:shape w14:anchorId="4CA5DCA8" id="Ink 39" o:spid="_x0000_s1026" type="#_x0000_t75" style="position:absolute;margin-left:246.75pt;margin-top:21.2pt;width:42.8pt;height:3.0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">
                <v:imagedata r:id="rId8" o:title=""/>
              </v:shape>
            </w:pict>
          </mc:Fallback>
        </mc:AlternateContent>
      </w:r>
      <w:r>
        <w:rPr>
          <w:rFonts w:ascii="Times New Roman" w:hAnsi="Times New Roman" w:cs="Times New Roman"/>
          <w:noProof/>
        </w:rPr>
        <mc:AlternateContent>
          <mc:Choice Requires="wpi">
            <w:drawing>
              <wp:anchor distT="0" distB="0" distL="114300" distR="114300" simplePos="0" relativeHeight="251695104" behindDoc="0" locked="0" layoutInCell="1" allowOverlap="1" wp14:anchorId="71017A06" wp14:editId="338196B5">
                <wp:simplePos x="0" y="0"/>
                <wp:positionH relativeFrom="column">
                  <wp:posOffset>2552505</wp:posOffset>
                </wp:positionH>
                <wp:positionV relativeFrom="paragraph">
                  <wp:posOffset>293300</wp:posOffset>
                </wp:positionV>
                <wp:extent cx="522720" cy="24840"/>
                <wp:effectExtent l="38100" t="38100" r="48895" b="51435"/>
                <wp:wrapNone/>
                <wp:docPr id="38" name="Ink 38"/>
                <wp:cNvGraphicFramePr/>
                <a:graphic xmlns:a="http://schemas.openxmlformats.org/drawingml/2006/main">
                  <a:graphicData uri="http://schemas.microsoft.com/office/word/2010/wordprocessingInk">
                    <w14:contentPart bwMode="auto" r:id="rId9">
                      <w14:nvContentPartPr>
                        <w14:cNvContentPartPr/>
                      </w14:nvContentPartPr>
                      <w14:xfrm>
                        <a:off x="0" y="0"/>
                        <a:ext cx="522720" cy="24840"/>
                      </w14:xfrm>
                    </w14:contentPart>
                  </a:graphicData>
                </a:graphic>
              </wp:anchor>
            </w:drawing>
          </mc:Choice>
          <mc:Fallback>
            <w:pict>
              <v:shape w14:anchorId="646D466F" id="Ink 38" o:spid="_x0000_s1026" type="#_x0000_t75" style="position:absolute;margin-left:200.3pt;margin-top:22.4pt;width:42.55pt;height:3.3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">
                <v:imagedata r:id="rId10" o:title=""/>
              </v:shape>
            </w:pict>
          </mc:Fallback>
        </mc:AlternateContent>
      </w:r>
      <w:r>
        <w:rPr>
          <w:rFonts w:ascii="Times New Roman" w:hAnsi="Times New Roman" w:cs="Times New Roman"/>
          <w:noProof/>
        </w:rPr>
        <mc:AlternateContent>
          <mc:Choice Requires="wpi">
            <w:drawing>
              <wp:anchor distT="0" distB="0" distL="114300" distR="114300" simplePos="0" relativeHeight="251694080" behindDoc="0" locked="0" layoutInCell="1" allowOverlap="1" wp14:anchorId="44C7F2A2" wp14:editId="6F9B13BF">
                <wp:simplePos x="0" y="0"/>
                <wp:positionH relativeFrom="column">
                  <wp:posOffset>932815</wp:posOffset>
                </wp:positionH>
                <wp:positionV relativeFrom="paragraph">
                  <wp:posOffset>256540</wp:posOffset>
                </wp:positionV>
                <wp:extent cx="1513905" cy="69215"/>
                <wp:effectExtent l="0" t="38100" r="10160" b="45085"/>
                <wp:wrapNone/>
                <wp:docPr id="37" name="Ink 37"/>
                <wp:cNvGraphicFramePr/>
                <a:graphic xmlns:a="http://schemas.openxmlformats.org/drawingml/2006/main">
                  <a:graphicData uri="http://schemas.microsoft.com/office/word/2010/wordprocessingInk">
                    <w14:contentPart bwMode="auto" r:id="rId11">
                      <w14:nvContentPartPr>
                        <w14:cNvContentPartPr/>
                      </w14:nvContentPartPr>
                      <w14:xfrm>
                        <a:off x="0" y="0"/>
                        <a:ext cx="1513905" cy="69215"/>
                      </w14:xfrm>
                    </w14:contentPart>
                  </a:graphicData>
                </a:graphic>
              </wp:anchor>
            </w:drawing>
          </mc:Choice>
          <mc:Fallback>
            <w:pict>
              <v:shape w14:anchorId="08C5DA29" id="Ink 37" o:spid="_x0000_s1026" type="#_x0000_t75" style="position:absolute;margin-left:72.75pt;margin-top:19.5pt;width:120.6pt;height:6.8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">
                <v:imagedata r:id="rId12" o:title=""/>
              </v:shape>
            </w:pict>
          </mc:Fallback>
        </mc:AlternateContent>
      </w:r>
      <w:r>
        <w:rPr>
          <w:rFonts w:ascii="Times New Roman" w:hAnsi="Times New Roman" w:cs="Times New Roman"/>
          <w:noProof/>
        </w:rPr>
        <mc:AlternateContent>
          <mc:Choice Requires="wpi">
            <w:drawing>
              <wp:anchor distT="0" distB="0" distL="114300" distR="114300" simplePos="0" relativeHeight="251685888" behindDoc="0" locked="0" layoutInCell="1" allowOverlap="1" wp14:anchorId="36767768" wp14:editId="0E246899">
                <wp:simplePos x="0" y="0"/>
                <wp:positionH relativeFrom="column">
                  <wp:posOffset>5552745</wp:posOffset>
                </wp:positionH>
                <wp:positionV relativeFrom="paragraph">
                  <wp:posOffset>94940</wp:posOffset>
                </wp:positionV>
                <wp:extent cx="380520" cy="12600"/>
                <wp:effectExtent l="38100" t="57150" r="57785" b="45085"/>
                <wp:wrapNone/>
                <wp:docPr id="29" name="Ink 29"/>
                <wp:cNvGraphicFramePr/>
                <a:graphic xmlns:a="http://schemas.openxmlformats.org/drawingml/2006/main">
                  <a:graphicData uri="http://schemas.microsoft.com/office/word/2010/wordprocessingInk">
                    <w14:contentPart bwMode="auto" r:id="rId13">
                      <w14:nvContentPartPr>
                        <w14:cNvContentPartPr/>
                      </w14:nvContentPartPr>
                      <w14:xfrm>
                        <a:off x="0" y="0"/>
                        <a:ext cx="380520" cy="12600"/>
                      </w14:xfrm>
                    </w14:contentPart>
                  </a:graphicData>
                </a:graphic>
              </wp:anchor>
            </w:drawing>
          </mc:Choice>
          <mc:Fallback>
            <w:pict>
              <v:shape w14:anchorId="2ED213C4" id="Ink 29" o:spid="_x0000_s1026" type="#_x0000_t75" style="position:absolute;margin-left:436.5pt;margin-top:6.8pt;width:31.35pt;height:2.4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">
                <v:imagedata r:id="rId14" o:title=""/>
              </v:shape>
            </w:pict>
          </mc:Fallback>
        </mc:AlternateContent>
      </w:r>
      <w:r>
        <w:rPr>
          <w:rFonts w:ascii="Times New Roman" w:hAnsi="Times New Roman" w:cs="Times New Roman"/>
          <w:noProof/>
        </w:rPr>
        <mc:AlternateContent>
          <mc:Choice Requires="wpi">
            <w:drawing>
              <wp:anchor distT="0" distB="0" distL="114300" distR="114300" simplePos="0" relativeHeight="251684864" behindDoc="0" locked="0" layoutInCell="1" allowOverlap="1" wp14:anchorId="0FBB56A0" wp14:editId="3B18E817">
                <wp:simplePos x="0" y="0"/>
                <wp:positionH relativeFrom="column">
                  <wp:posOffset>4133215</wp:posOffset>
                </wp:positionH>
                <wp:positionV relativeFrom="paragraph">
                  <wp:posOffset>106680</wp:posOffset>
                </wp:positionV>
                <wp:extent cx="1360560" cy="29845"/>
                <wp:effectExtent l="38100" t="38100" r="49530" b="46355"/>
                <wp:wrapNone/>
                <wp:docPr id="28" name="Ink 28"/>
                <wp:cNvGraphicFramePr/>
                <a:graphic xmlns:a="http://schemas.openxmlformats.org/drawingml/2006/main">
                  <a:graphicData uri="http://schemas.microsoft.com/office/word/2010/wordprocessingInk">
                    <w14:contentPart bwMode="auto" r:id="rId15">
                      <w14:nvContentPartPr>
                        <w14:cNvContentPartPr/>
                      </w14:nvContentPartPr>
                      <w14:xfrm>
                        <a:off x="0" y="0"/>
                        <a:ext cx="1360560" cy="29845"/>
                      </w14:xfrm>
                    </w14:contentPart>
                  </a:graphicData>
                </a:graphic>
              </wp:anchor>
            </w:drawing>
          </mc:Choice>
          <mc:Fallback>
            <w:pict>
              <v:shape w14:anchorId="7ED1BCD2" id="Ink 28" o:spid="_x0000_s1026" type="#_x0000_t75" style="position:absolute;margin-left:324.75pt;margin-top:7.7pt;width:108.55pt;height:3.7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">
                <v:imagedata r:id="rId16" o:title=""/>
              </v:shape>
            </w:pict>
          </mc:Fallback>
        </mc:AlternateContent>
      </w:r>
      <w:r>
        <w:rPr>
          <w:rFonts w:ascii="Times New Roman" w:hAnsi="Times New Roman" w:cs="Times New Roman"/>
          <w:noProof/>
        </w:rPr>
        <mc:AlternateContent>
          <mc:Choice Requires="wpi">
            <w:drawing>
              <wp:anchor distT="0" distB="0" distL="114300" distR="114300" simplePos="0" relativeHeight="251675648" behindDoc="0" locked="0" layoutInCell="1" allowOverlap="1" wp14:anchorId="7AF646AA" wp14:editId="43EF01EC">
                <wp:simplePos x="0" y="0"/>
                <wp:positionH relativeFrom="column">
                  <wp:posOffset>3352165</wp:posOffset>
                </wp:positionH>
                <wp:positionV relativeFrom="paragraph">
                  <wp:posOffset>76200</wp:posOffset>
                </wp:positionV>
                <wp:extent cx="685125" cy="49530"/>
                <wp:effectExtent l="38100" t="57150" r="39370" b="45720"/>
                <wp:wrapNone/>
                <wp:docPr id="19" name="Ink 19"/>
                <wp:cNvGraphicFramePr/>
                <a:graphic xmlns:a="http://schemas.openxmlformats.org/drawingml/2006/main">
                  <a:graphicData uri="http://schemas.microsoft.com/office/word/2010/wordprocessingInk">
                    <w14:contentPart bwMode="auto" r:id="rId17">
                      <w14:nvContentPartPr>
                        <w14:cNvContentPartPr/>
                      </w14:nvContentPartPr>
                      <w14:xfrm>
                        <a:off x="0" y="0"/>
                        <a:ext cx="685125" cy="49530"/>
                      </w14:xfrm>
                    </w14:contentPart>
                  </a:graphicData>
                </a:graphic>
              </wp:anchor>
            </w:drawing>
          </mc:Choice>
          <mc:Fallback>
            <w:pict>
              <v:shape w14:anchorId="4F3BF277" id="Ink 19" o:spid="_x0000_s1026" type="#_x0000_t75" style="position:absolute;margin-left:263.25pt;margin-top:5.3pt;width:55.4pt;height:5.3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">
                <v:imagedata r:id="rId18" o:title=""/>
              </v:shape>
            </w:pict>
          </mc:Fallback>
        </mc:AlternateContent>
      </w:r>
      <w:r>
        <w:rPr>
          <w:rFonts w:ascii="Times New Roman" w:hAnsi="Times New Roman" w:cs="Times New Roman"/>
          <w:noProof/>
        </w:rPr>
        <mc:AlternateContent>
          <mc:Choice Requires="wpi">
            <w:drawing>
              <wp:anchor distT="0" distB="0" distL="114300" distR="114300" simplePos="0" relativeHeight="251670528" behindDoc="0" locked="0" layoutInCell="1" allowOverlap="1" wp14:anchorId="57EF029C" wp14:editId="64226CD3">
                <wp:simplePos x="0" y="0"/>
                <wp:positionH relativeFrom="column">
                  <wp:posOffset>2799715</wp:posOffset>
                </wp:positionH>
                <wp:positionV relativeFrom="paragraph">
                  <wp:posOffset>115570</wp:posOffset>
                </wp:positionV>
                <wp:extent cx="456495" cy="19965"/>
                <wp:effectExtent l="38100" t="38100" r="58420" b="56515"/>
                <wp:wrapNone/>
                <wp:docPr id="14" name="Ink 14"/>
                <wp:cNvGraphicFramePr/>
                <a:graphic xmlns:a="http://schemas.openxmlformats.org/drawingml/2006/main">
                  <a:graphicData uri="http://schemas.microsoft.com/office/word/2010/wordprocessingInk">
                    <w14:contentPart bwMode="auto" r:id="rId19">
                      <w14:nvContentPartPr>
                        <w14:cNvContentPartPr/>
                      </w14:nvContentPartPr>
                      <w14:xfrm>
                        <a:off x="0" y="0"/>
                        <a:ext cx="456495" cy="19965"/>
                      </w14:xfrm>
                    </w14:contentPart>
                  </a:graphicData>
                </a:graphic>
              </wp:anchor>
            </w:drawing>
          </mc:Choice>
          <mc:Fallback>
            <w:pict>
              <v:shape w14:anchorId="717A6331" id="Ink 14" o:spid="_x0000_s1026" type="#_x0000_t75" style="position:absolute;margin-left:219.75pt;margin-top:8.4pt;width:37.4pt;height:2.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">
                <v:imagedata r:id="rId20" o:title=""/>
              </v:shape>
            </w:pict>
          </mc:Fallback>
        </mc:AlternateContent>
      </w:r>
      <w:r>
        <w:rPr>
          <w:rFonts w:ascii="Times New Roman" w:hAnsi="Times New Roman" w:cs="Times New Roman"/>
          <w:noProof/>
        </w:rPr>
        <mc:AlternateContent>
          <mc:Choice Requires="wpi">
            <w:drawing>
              <wp:anchor distT="0" distB="0" distL="114300" distR="114300" simplePos="0" relativeHeight="251667456" behindDoc="0" locked="0" layoutInCell="1" allowOverlap="1" wp14:anchorId="6471B78F" wp14:editId="6039381B">
                <wp:simplePos x="0" y="0"/>
                <wp:positionH relativeFrom="column">
                  <wp:posOffset>2342985</wp:posOffset>
                </wp:positionH>
                <wp:positionV relativeFrom="paragraph">
                  <wp:posOffset>125900</wp:posOffset>
                </wp:positionV>
                <wp:extent cx="361080" cy="360"/>
                <wp:effectExtent l="38100" t="38100" r="58420" b="57150"/>
                <wp:wrapNone/>
                <wp:docPr id="11" name="Ink 11"/>
                <wp:cNvGraphicFramePr/>
                <a:graphic xmlns:a="http://schemas.openxmlformats.org/drawingml/2006/main">
                  <a:graphicData uri="http://schemas.microsoft.com/office/word/2010/wordprocessingInk">
                    <w14:contentPart bwMode="auto" r:id="rId21">
                      <w14:nvContentPartPr>
                        <w14:cNvContentPartPr/>
                      </w14:nvContentPartPr>
                      <w14:xfrm>
                        <a:off x="0" y="0"/>
                        <a:ext cx="361080" cy="360"/>
                      </w14:xfrm>
                    </w14:contentPart>
                  </a:graphicData>
                </a:graphic>
              </wp:anchor>
            </w:drawing>
          </mc:Choice>
          <mc:Fallback>
            <w:pict>
              <v:shape w14:anchorId="363AC0E3" id="Ink 11" o:spid="_x0000_s1026" type="#_x0000_t75" style="position:absolute;margin-left:183.8pt;margin-top:9.2pt;width:29.85pt;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">
                <v:imagedata r:id="rId22" o:title=""/>
              </v:shape>
            </w:pict>
          </mc:Fallback>
        </mc:AlternateContent>
      </w:r>
      <w:r>
        <w:rPr>
          <w:rFonts w:ascii="Times New Roman" w:hAnsi="Times New Roman" w:cs="Times New Roman"/>
          <w:noProof/>
        </w:rPr>
        <mc:AlternateContent>
          <mc:Choice Requires="wpi">
            <w:drawing>
              <wp:anchor distT="0" distB="0" distL="114300" distR="114300" simplePos="0" relativeHeight="251666432" behindDoc="0" locked="0" layoutInCell="1" allowOverlap="1" wp14:anchorId="4B12255B" wp14:editId="7E0D92F1">
                <wp:simplePos x="0" y="0"/>
                <wp:positionH relativeFrom="column">
                  <wp:posOffset>1885315</wp:posOffset>
                </wp:positionH>
                <wp:positionV relativeFrom="paragraph">
                  <wp:posOffset>116205</wp:posOffset>
                </wp:positionV>
                <wp:extent cx="351615" cy="10080"/>
                <wp:effectExtent l="57150" t="57150" r="48895" b="47625"/>
                <wp:wrapNone/>
                <wp:docPr id="10" name="Ink 10"/>
                <wp:cNvGraphicFramePr/>
                <a:graphic xmlns:a="http://schemas.openxmlformats.org/drawingml/2006/main">
                  <a:graphicData uri="http://schemas.microsoft.com/office/word/2010/wordprocessingInk">
                    <w14:contentPart bwMode="auto" r:id="rId23">
                      <w14:nvContentPartPr>
                        <w14:cNvContentPartPr/>
                      </w14:nvContentPartPr>
                      <w14:xfrm>
                        <a:off x="0" y="0"/>
                        <a:ext cx="351615" cy="10080"/>
                      </w14:xfrm>
                    </w14:contentPart>
                  </a:graphicData>
                </a:graphic>
              </wp:anchor>
            </w:drawing>
          </mc:Choice>
          <mc:Fallback>
            <w:pict>
              <v:shape w14:anchorId="15B6DCE6" id="Ink 10" o:spid="_x0000_s1026" type="#_x0000_t75" style="position:absolute;margin-left:147.75pt;margin-top:8.45pt;width:29.1pt;height:2.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">
                <v:imagedata r:id="rId24" o:title=""/>
              </v:shape>
            </w:pict>
          </mc:Fallback>
        </mc:AlternateContent>
      </w:r>
      <w:r>
        <w:rPr>
          <w:rFonts w:ascii="Times New Roman" w:hAnsi="Times New Roman" w:cs="Times New Roman"/>
          <w:noProof/>
        </w:rPr>
        <mc:AlternateContent>
          <mc:Choice Requires="wpi">
            <w:drawing>
              <wp:anchor distT="0" distB="0" distL="114300" distR="114300" simplePos="0" relativeHeight="251663360" behindDoc="0" locked="0" layoutInCell="1" allowOverlap="1" wp14:anchorId="2FFEFBBB" wp14:editId="1DF4F4A9">
                <wp:simplePos x="0" y="0"/>
                <wp:positionH relativeFrom="column">
                  <wp:posOffset>1219065</wp:posOffset>
                </wp:positionH>
                <wp:positionV relativeFrom="paragraph">
                  <wp:posOffset>116540</wp:posOffset>
                </wp:positionV>
                <wp:extent cx="547200" cy="10440"/>
                <wp:effectExtent l="38100" t="57150" r="43815" b="46990"/>
                <wp:wrapNone/>
                <wp:docPr id="7" name="Ink 7"/>
                <wp:cNvGraphicFramePr/>
                <a:graphic xmlns:a="http://schemas.openxmlformats.org/drawingml/2006/main">
                  <a:graphicData uri="http://schemas.microsoft.com/office/word/2010/wordprocessingInk">
                    <w14:contentPart bwMode="auto" r:id="rId25">
                      <w14:nvContentPartPr>
                        <w14:cNvContentPartPr/>
                      </w14:nvContentPartPr>
                      <w14:xfrm>
                        <a:off x="0" y="0"/>
                        <a:ext cx="547200" cy="10440"/>
                      </w14:xfrm>
                    </w14:contentPart>
                  </a:graphicData>
                </a:graphic>
              </wp:anchor>
            </w:drawing>
          </mc:Choice>
          <mc:Fallback>
            <w:pict>
              <v:shape w14:anchorId="0DDEF04F" id="Ink 7" o:spid="_x0000_s1026" type="#_x0000_t75" style="position:absolute;margin-left:95.3pt;margin-top:8.5pt;width:44.55pt;height:2.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">
                <v:imagedata r:id="rId26" o:title=""/>
              </v:shape>
            </w:pict>
          </mc:Fallback>
        </mc:AlternateContent>
      </w:r>
      <w:r>
        <w:rPr>
          <w:rFonts w:ascii="Times New Roman" w:hAnsi="Times New Roman" w:cs="Times New Roman"/>
          <w:noProof/>
        </w:rPr>
        <mc:AlternateContent>
          <mc:Choice Requires="wpi">
            <w:drawing>
              <wp:anchor distT="0" distB="0" distL="114300" distR="114300" simplePos="0" relativeHeight="251662336" behindDoc="0" locked="0" layoutInCell="1" allowOverlap="1" wp14:anchorId="3A484092" wp14:editId="2B98C127">
                <wp:simplePos x="0" y="0"/>
                <wp:positionH relativeFrom="column">
                  <wp:posOffset>637540</wp:posOffset>
                </wp:positionH>
                <wp:positionV relativeFrom="paragraph">
                  <wp:posOffset>106045</wp:posOffset>
                </wp:positionV>
                <wp:extent cx="485325" cy="29845"/>
                <wp:effectExtent l="38100" t="38100" r="48260" b="46355"/>
                <wp:wrapNone/>
                <wp:docPr id="6" name="Ink 6"/>
                <wp:cNvGraphicFramePr/>
                <a:graphic xmlns:a="http://schemas.openxmlformats.org/drawingml/2006/main">
                  <a:graphicData uri="http://schemas.microsoft.com/office/word/2010/wordprocessingInk">
                    <w14:contentPart bwMode="auto" r:id="rId27">
                      <w14:nvContentPartPr>
                        <w14:cNvContentPartPr/>
                      </w14:nvContentPartPr>
                      <w14:xfrm>
                        <a:off x="0" y="0"/>
                        <a:ext cx="485325" cy="29845"/>
                      </w14:xfrm>
                    </w14:contentPart>
                  </a:graphicData>
                </a:graphic>
              </wp:anchor>
            </w:drawing>
          </mc:Choice>
          <mc:Fallback>
            <w:pict>
              <v:shape w14:anchorId="704E29CC" id="Ink 6" o:spid="_x0000_s1026" type="#_x0000_t75" style="position:absolute;margin-left:49.5pt;margin-top:7.65pt;width:39.6pt;height:3.7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">
                <v:imagedata r:id="rId28" o:title=""/>
              </v:shape>
            </w:pict>
          </mc:Fallback>
        </mc:AlternateContent>
      </w:r>
      <w:r>
        <w:rPr>
          <w:rFonts w:ascii="Times New Roman" w:hAnsi="Times New Roman" w:cs="Times New Roman"/>
        </w:rPr>
        <w:t>(2)</w:t>
      </w:r>
      <w:r>
        <w:rPr>
          <w:rFonts w:ascii="Times New Roman" w:hAnsi="Times New Roman" w:cs="Times New Roman"/>
        </w:rPr>
        <w:tab/>
        <w:t>The provisions of this section shall not apply to the possession as part of a known manufacturing process or industrial operation.</w:t>
      </w:r>
    </w:p>
    <w:p w14:paraId="21D316DE" w14:textId="77777777" w:rsidR="00BB20B3" w:rsidRDefault="00BB20B3" w:rsidP="00BB20B3">
      <w:pPr>
        <w:spacing w:before="0" w:beforeAutospacing="0" w:after="0" w:afterAutospacing="0"/>
        <w:jc w:val="both"/>
        <w:rPr>
          <w:rFonts w:ascii="Times New Roman" w:hAnsi="Times New Roman" w:cs="Times New Roman"/>
          <w:color w:val="000000" w:themeColor="text1"/>
        </w:rPr>
      </w:pPr>
    </w:p>
    <w:p w14:paraId="4AAD26E8" w14:textId="2EE48892" w:rsidR="007117E7" w:rsidRPr="00BB4C2B" w:rsidRDefault="00BB20B3" w:rsidP="00BB20B3">
      <w:pPr>
        <w:spacing w:before="0" w:beforeAutospacing="0" w:after="0" w:afterAutospacing="0"/>
        <w:ind w:left="1440" w:hanging="720"/>
        <w:jc w:val="both"/>
        <w:rPr>
          <w:rFonts w:ascii="Times New Roman" w:hAnsi="Times New Roman" w:cs="Times New Roman"/>
          <w:color w:val="FF0000"/>
        </w:rPr>
      </w:pPr>
      <w:r w:rsidRPr="00BB4C2B">
        <w:rPr>
          <w:rFonts w:ascii="Times New Roman" w:hAnsi="Times New Roman" w:cs="Times New Roman"/>
          <w:color w:val="FF0000"/>
        </w:rPr>
        <w:t>(D)</w:t>
      </w:r>
      <w:r w:rsidRPr="00BB4C2B">
        <w:rPr>
          <w:rFonts w:ascii="Times New Roman" w:hAnsi="Times New Roman" w:cs="Times New Roman"/>
          <w:color w:val="FF0000"/>
        </w:rPr>
        <w:tab/>
      </w:r>
      <w:r w:rsidR="006D7D0B" w:rsidRPr="00BB4C2B">
        <w:rPr>
          <w:rFonts w:ascii="Times New Roman" w:hAnsi="Times New Roman" w:cs="Times New Roman"/>
          <w:color w:val="FF0000"/>
        </w:rPr>
        <w:t>Repealer.  All ordinances or parts of ordinances in direct conflict herewith are repealed to the extent of the conflict only.</w:t>
      </w:r>
    </w:p>
    <w:p w14:paraId="2F37203F" w14:textId="70DCEAA6" w:rsidR="006D7D0B" w:rsidRDefault="006D7D0B" w:rsidP="006D7D0B">
      <w:pPr>
        <w:spacing w:before="0" w:beforeAutospacing="0" w:after="0" w:afterAutospacing="0"/>
        <w:ind w:left="720" w:hanging="720"/>
        <w:jc w:val="both"/>
        <w:rPr>
          <w:rFonts w:ascii="Times New Roman" w:hAnsi="Times New Roman" w:cs="Times New Roman"/>
        </w:rPr>
      </w:pPr>
    </w:p>
    <w:p w14:paraId="6622D35F" w14:textId="10580968" w:rsidR="006D7D0B" w:rsidRPr="00BB4C2B" w:rsidRDefault="00BB20B3" w:rsidP="00BB20B3">
      <w:pPr>
        <w:spacing w:before="0" w:beforeAutospacing="0" w:after="0" w:afterAutospacing="0"/>
        <w:ind w:left="1440" w:hanging="720"/>
        <w:jc w:val="both"/>
        <w:rPr>
          <w:rFonts w:ascii="Times New Roman" w:hAnsi="Times New Roman" w:cs="Times New Roman"/>
          <w:color w:val="FF0000"/>
        </w:rPr>
      </w:pPr>
      <w:r w:rsidRPr="00000B48">
        <w:rPr>
          <w:rFonts w:ascii="Times New Roman" w:hAnsi="Times New Roman" w:cs="Times New Roman"/>
          <w:color w:val="FF0000"/>
        </w:rPr>
        <w:t>(</w:t>
      </w:r>
      <w:r w:rsidRPr="00BB4C2B">
        <w:rPr>
          <w:rFonts w:ascii="Times New Roman" w:hAnsi="Times New Roman" w:cs="Times New Roman"/>
          <w:color w:val="FF0000"/>
        </w:rPr>
        <w:t>E)</w:t>
      </w:r>
      <w:r w:rsidRPr="00BB4C2B">
        <w:rPr>
          <w:rFonts w:ascii="Times New Roman" w:hAnsi="Times New Roman" w:cs="Times New Roman"/>
          <w:color w:val="FF0000"/>
        </w:rPr>
        <w:tab/>
      </w:r>
      <w:r w:rsidR="006D7D0B" w:rsidRPr="00BB4C2B">
        <w:rPr>
          <w:rFonts w:ascii="Times New Roman" w:hAnsi="Times New Roman" w:cs="Times New Roman"/>
          <w:color w:val="FF0000"/>
        </w:rPr>
        <w:t xml:space="preserve">Severability.  Should any section, subsection, sentence, provision, clause, or phrase hereof be held invalid, void, or unconstitutional for any reason, such holding shall not render invalid, void, or unconstitutional any other section, subsection, sentence, </w:t>
      </w:r>
      <w:r w:rsidR="006D7D0B" w:rsidRPr="00BB4C2B">
        <w:rPr>
          <w:rFonts w:ascii="Times New Roman" w:hAnsi="Times New Roman" w:cs="Times New Roman"/>
          <w:color w:val="FF0000"/>
        </w:rPr>
        <w:lastRenderedPageBreak/>
        <w:t>provision, clause, or phrase of this ordinance and the same are deemed severable for this purpose.</w:t>
      </w:r>
    </w:p>
    <w:p w14:paraId="232F15F9" w14:textId="77777777" w:rsidR="00BB4C2B" w:rsidRPr="00BB4C2B" w:rsidRDefault="00BB4C2B" w:rsidP="00BB20B3">
      <w:pPr>
        <w:spacing w:before="0" w:beforeAutospacing="0" w:after="0" w:afterAutospacing="0"/>
        <w:ind w:left="1440" w:hanging="720"/>
        <w:jc w:val="both"/>
        <w:rPr>
          <w:rFonts w:ascii="Times New Roman" w:hAnsi="Times New Roman" w:cs="Times New Roman"/>
          <w:color w:val="FF0000"/>
        </w:rPr>
      </w:pPr>
    </w:p>
    <w:p w14:paraId="22C2E4AF" w14:textId="7EE98CF6" w:rsidR="00BB4C2B" w:rsidRDefault="00BB4C2B" w:rsidP="00BB20B3">
      <w:pPr>
        <w:spacing w:before="0" w:beforeAutospacing="0" w:after="0" w:afterAutospacing="0"/>
        <w:ind w:left="1440" w:hanging="720"/>
        <w:jc w:val="both"/>
        <w:rPr>
          <w:rFonts w:ascii="CG Times" w:hAnsi="CG Times" w:cs="CG Times"/>
          <w:color w:val="FF0000"/>
        </w:rPr>
      </w:pPr>
      <w:r w:rsidRPr="00BB4C2B">
        <w:rPr>
          <w:rFonts w:ascii="Times New Roman" w:hAnsi="Times New Roman" w:cs="Times New Roman"/>
          <w:color w:val="FF0000"/>
        </w:rPr>
        <w:t>(F)</w:t>
      </w:r>
      <w:r w:rsidRPr="00BB4C2B">
        <w:rPr>
          <w:rFonts w:ascii="Times New Roman" w:hAnsi="Times New Roman" w:cs="Times New Roman"/>
          <w:color w:val="FF0000"/>
        </w:rPr>
        <w:tab/>
      </w:r>
      <w:r w:rsidRPr="00BB4C2B">
        <w:rPr>
          <w:rFonts w:ascii="CG Times" w:hAnsi="CG Times" w:cs="CG Times"/>
          <w:color w:val="FF0000"/>
        </w:rPr>
        <w:t xml:space="preserve">This ordinance is declared to be an emergency measure necessary for the immediate preservation of the peace, health, safety and general welfare of the people of this </w:t>
      </w:r>
      <w:r w:rsidR="00F473E6" w:rsidRPr="00BB4C2B">
        <w:rPr>
          <w:rFonts w:ascii="CG Times" w:hAnsi="CG Times" w:cs="CG Times"/>
          <w:color w:val="FF0000"/>
        </w:rPr>
        <w:t>Town and</w:t>
      </w:r>
      <w:r w:rsidRPr="00BB4C2B">
        <w:rPr>
          <w:rFonts w:ascii="CG Times" w:hAnsi="CG Times" w:cs="CG Times"/>
          <w:color w:val="FF0000"/>
        </w:rPr>
        <w:t xml:space="preserve"> shall take effect at the earliest date provided by law.</w:t>
      </w:r>
    </w:p>
    <w:p w14:paraId="17075043" w14:textId="77777777" w:rsidR="00000B48" w:rsidRDefault="00000B48" w:rsidP="00BB20B3">
      <w:pPr>
        <w:spacing w:before="0" w:beforeAutospacing="0" w:after="0" w:afterAutospacing="0"/>
        <w:ind w:left="1440" w:hanging="720"/>
        <w:jc w:val="both"/>
        <w:rPr>
          <w:rFonts w:ascii="CG Times" w:hAnsi="CG Times" w:cs="CG Times"/>
          <w:color w:val="FF0000"/>
        </w:rPr>
      </w:pPr>
    </w:p>
    <w:p w14:paraId="6F64C9DB" w14:textId="16F8162C" w:rsidR="00000B48" w:rsidRPr="00000B48" w:rsidRDefault="00000B48" w:rsidP="00000B48">
      <w:pPr>
        <w:spacing w:before="0" w:beforeAutospacing="0" w:after="0" w:afterAutospacing="0"/>
        <w:jc w:val="both"/>
        <w:rPr>
          <w:rFonts w:ascii="Times New Roman" w:hAnsi="Times New Roman" w:cs="Times New Roman"/>
        </w:rPr>
      </w:pPr>
      <w:r>
        <w:rPr>
          <w:rFonts w:ascii="Times New Roman" w:hAnsi="Times New Roman" w:cs="Times New Roman"/>
        </w:rPr>
        <w:t>(Prior Code, § 5-6D-3) (Ord. 2013-001, passed 3-11-2013; Ord. 2018-015, passed 10-8-2018; Ord. 2023-018, passed 4-24-2023)</w:t>
      </w:r>
    </w:p>
    <w:p w14:paraId="700D8414" w14:textId="5190DC17" w:rsidR="00F51896" w:rsidRDefault="00F51896" w:rsidP="00495ACC">
      <w:pPr>
        <w:spacing w:before="0" w:beforeAutospacing="0" w:after="0" w:afterAutospacing="0"/>
        <w:jc w:val="both"/>
        <w:rPr>
          <w:rFonts w:ascii="Times New Roman" w:hAnsi="Times New Roman" w:cs="Times New Roman"/>
        </w:rPr>
      </w:pPr>
    </w:p>
    <w:p w14:paraId="36146BBD" w14:textId="172DBE75" w:rsidR="00E6722F" w:rsidRDefault="00E6722F" w:rsidP="00495ACC">
      <w:pPr>
        <w:spacing w:before="0" w:beforeAutospacing="0" w:after="0" w:afterAutospacing="0"/>
        <w:jc w:val="both"/>
        <w:rPr>
          <w:rFonts w:ascii="Times New Roman" w:hAnsi="Times New Roman" w:cs="Times New Roman"/>
        </w:rPr>
      </w:pPr>
      <w:r>
        <w:rPr>
          <w:rFonts w:ascii="Times New Roman" w:hAnsi="Times New Roman" w:cs="Times New Roman"/>
        </w:rPr>
        <w:t>PASSED AND APPROVED BY THE BOARD OF TRUSTEES FOR</w:t>
      </w:r>
      <w:r w:rsidR="00F41497">
        <w:rPr>
          <w:rFonts w:ascii="Times New Roman" w:hAnsi="Times New Roman" w:cs="Times New Roman"/>
        </w:rPr>
        <w:t xml:space="preserve"> THE TOWN OF </w:t>
      </w:r>
      <w:r>
        <w:rPr>
          <w:rFonts w:ascii="Times New Roman" w:hAnsi="Times New Roman" w:cs="Times New Roman"/>
        </w:rPr>
        <w:t xml:space="preserve">FORT GIBSON, OKLAHOMA, THIS </w:t>
      </w:r>
      <w:r w:rsidR="00DC2677">
        <w:rPr>
          <w:rFonts w:ascii="Times New Roman" w:hAnsi="Times New Roman" w:cs="Times New Roman"/>
          <w:u w:val="single"/>
        </w:rPr>
        <w:t>24</w:t>
      </w:r>
      <w:r>
        <w:rPr>
          <w:rFonts w:ascii="Times New Roman" w:hAnsi="Times New Roman" w:cs="Times New Roman"/>
        </w:rPr>
        <w:t xml:space="preserve"> DAY OF</w:t>
      </w:r>
      <w:r w:rsidR="00DC2677">
        <w:rPr>
          <w:rFonts w:ascii="Times New Roman" w:hAnsi="Times New Roman" w:cs="Times New Roman"/>
        </w:rPr>
        <w:t xml:space="preserve"> </w:t>
      </w:r>
      <w:r w:rsidR="00DC2677">
        <w:rPr>
          <w:rFonts w:ascii="Times New Roman" w:hAnsi="Times New Roman" w:cs="Times New Roman"/>
          <w:u w:val="single"/>
        </w:rPr>
        <w:t>APRIL</w:t>
      </w:r>
      <w:r>
        <w:rPr>
          <w:rFonts w:ascii="Times New Roman" w:hAnsi="Times New Roman" w:cs="Times New Roman"/>
        </w:rPr>
        <w:t>, 202</w:t>
      </w:r>
      <w:r w:rsidR="00BB4C2B">
        <w:rPr>
          <w:rFonts w:ascii="Times New Roman" w:hAnsi="Times New Roman" w:cs="Times New Roman"/>
        </w:rPr>
        <w:t>3.</w:t>
      </w:r>
    </w:p>
    <w:p w14:paraId="60A2BF63" w14:textId="77777777" w:rsidR="00F473E6" w:rsidRDefault="00F473E6" w:rsidP="00495ACC">
      <w:pPr>
        <w:spacing w:before="0" w:beforeAutospacing="0" w:after="0" w:afterAutospacing="0"/>
        <w:jc w:val="both"/>
        <w:rPr>
          <w:rFonts w:ascii="Times New Roman" w:hAnsi="Times New Roman" w:cs="Times New Roman"/>
        </w:rPr>
      </w:pPr>
    </w:p>
    <w:p w14:paraId="7E0368E6" w14:textId="77777777" w:rsidR="00F473E6" w:rsidRDefault="00F473E6" w:rsidP="00F473E6">
      <w:pPr>
        <w:spacing w:before="0" w:beforeAutospacing="0" w:after="0" w:afterAutospacing="0"/>
        <w:jc w:val="both"/>
        <w:rPr>
          <w:rFonts w:ascii="Times New Roman" w:hAnsi="Times New Roman" w:cs="Times New Roman"/>
        </w:rPr>
      </w:pPr>
    </w:p>
    <w:p w14:paraId="19D0E58F" w14:textId="2A0A47A9" w:rsidR="00F473E6" w:rsidRDefault="00DC2677" w:rsidP="00495ACC">
      <w:pPr>
        <w:spacing w:before="0" w:beforeAutospacing="0" w:after="0" w:afterAutospacing="0"/>
        <w:jc w:val="both"/>
        <w:rPr>
          <w:rFonts w:ascii="Times New Roman" w:hAnsi="Times New Roman" w:cs="Times New Roman"/>
        </w:rPr>
      </w:pPr>
      <w:r>
        <w:rPr>
          <w:noProof/>
        </w:rPr>
        <w:drawing>
          <wp:inline distT="0" distB="0" distL="0" distR="0" wp14:anchorId="676BE75F" wp14:editId="667034CF">
            <wp:extent cx="5943600" cy="2339975"/>
            <wp:effectExtent l="0" t="0" r="0" b="3175"/>
            <wp:docPr id="15121681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6811" name="Picture 1" descr="Text, letter&#10;&#10;Description automatically generated"/>
                    <pic:cNvPicPr/>
                  </pic:nvPicPr>
                  <pic:blipFill>
                    <a:blip r:embed="rId29"/>
                    <a:stretch>
                      <a:fillRect/>
                    </a:stretch>
                  </pic:blipFill>
                  <pic:spPr>
                    <a:xfrm>
                      <a:off x="0" y="0"/>
                      <a:ext cx="5943600" cy="2339975"/>
                    </a:xfrm>
                    <a:prstGeom prst="rect">
                      <a:avLst/>
                    </a:prstGeom>
                  </pic:spPr>
                </pic:pic>
              </a:graphicData>
            </a:graphic>
          </wp:inline>
        </w:drawing>
      </w:r>
    </w:p>
    <w:sectPr w:rsidR="00F473E6" w:rsidSect="00A15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627"/>
    <w:multiLevelType w:val="hybridMultilevel"/>
    <w:tmpl w:val="770EDF46"/>
    <w:lvl w:ilvl="0" w:tplc="8EAE2FF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BA31C4"/>
    <w:multiLevelType w:val="hybridMultilevel"/>
    <w:tmpl w:val="D9DC72B8"/>
    <w:lvl w:ilvl="0" w:tplc="82BE107C">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0068305">
    <w:abstractNumId w:val="0"/>
  </w:num>
  <w:num w:numId="2" w16cid:durableId="1394503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CC"/>
    <w:rsid w:val="00000B48"/>
    <w:rsid w:val="001871E3"/>
    <w:rsid w:val="001F40DF"/>
    <w:rsid w:val="00216E56"/>
    <w:rsid w:val="00255FEB"/>
    <w:rsid w:val="002A41FF"/>
    <w:rsid w:val="003A45DB"/>
    <w:rsid w:val="003A7996"/>
    <w:rsid w:val="00403841"/>
    <w:rsid w:val="00495ACC"/>
    <w:rsid w:val="00544404"/>
    <w:rsid w:val="0060199C"/>
    <w:rsid w:val="00637117"/>
    <w:rsid w:val="006D7D0B"/>
    <w:rsid w:val="007117E7"/>
    <w:rsid w:val="00956B66"/>
    <w:rsid w:val="00A15F37"/>
    <w:rsid w:val="00A22177"/>
    <w:rsid w:val="00A51864"/>
    <w:rsid w:val="00AF774A"/>
    <w:rsid w:val="00B4029D"/>
    <w:rsid w:val="00B87CAE"/>
    <w:rsid w:val="00BB20B3"/>
    <w:rsid w:val="00BB4C2B"/>
    <w:rsid w:val="00D16F70"/>
    <w:rsid w:val="00D3781B"/>
    <w:rsid w:val="00D8207B"/>
    <w:rsid w:val="00DC2677"/>
    <w:rsid w:val="00E6722F"/>
    <w:rsid w:val="00F41497"/>
    <w:rsid w:val="00F473E6"/>
    <w:rsid w:val="00F51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2BF11"/>
  <w15:chartTrackingRefBased/>
  <w15:docId w15:val="{94D7B56D-0D22-48E0-B83A-8BB188B33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1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ink/ink5.xml"/><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customXml" Target="ink/ink9.xml"/><Relationship Id="rId7" Type="http://schemas.openxmlformats.org/officeDocument/2006/relationships/customXml" Target="ink/ink2.xml"/><Relationship Id="rId12" Type="http://schemas.openxmlformats.org/officeDocument/2006/relationships/image" Target="media/image4.png"/><Relationship Id="rId17" Type="http://schemas.openxmlformats.org/officeDocument/2006/relationships/customXml" Target="ink/ink7.xml"/><Relationship Id="rId25" Type="http://schemas.openxmlformats.org/officeDocument/2006/relationships/customXml" Target="ink/ink1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ink/ink4.xml"/><Relationship Id="rId24" Type="http://schemas.openxmlformats.org/officeDocument/2006/relationships/image" Target="media/image10.png"/><Relationship Id="rId5" Type="http://schemas.openxmlformats.org/officeDocument/2006/relationships/customXml" Target="ink/ink1.xml"/><Relationship Id="rId15" Type="http://schemas.openxmlformats.org/officeDocument/2006/relationships/customXml" Target="ink/ink6.xml"/><Relationship Id="rId23" Type="http://schemas.openxmlformats.org/officeDocument/2006/relationships/customXml" Target="ink/ink10.xml"/><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customXml" Target="ink/ink8.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ustomXml" Target="ink/ink3.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customXml" Target="ink/ink12.xml"/><Relationship Id="rId3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24:49.303"/>
    </inkml:context>
    <inkml:brush xml:id="br0">
      <inkml:brushProperty name="width" value="0.05" units="cm"/>
      <inkml:brushProperty name="height" value="0.05" units="cm"/>
      <inkml:brushProperty name="color" value="#E71224"/>
    </inkml:brush>
  </inkml:definitions>
  <inkml:trace contextRef="#ctx0" brushRef="#br0">0 52 24575,'0'0'0,"0"-4"0,5-2 0,5 0 0,2-3 0,3 0 0,-1 1 0,1 2 0,3 3 0,-1 5 0,0 3 0,-2 5 0,1 1 0,1-6 0,4-4 0,1-2 0,3-1 0,-4 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40:27.266"/>
    </inkml:context>
    <inkml:brush xml:id="br0">
      <inkml:brushProperty name="width" value="0.05" units="cm"/>
      <inkml:brushProperty name="height" value="0.05" units="cm"/>
      <inkml:brushProperty name="color" value="#E71224"/>
    </inkml:brush>
  </inkml:definitions>
  <inkml:trace contextRef="#ctx0" brushRef="#br0">0 55 24575,'955'0'0,"-912"-2"0,1-2 0,61-15 0,24-2 0,30 12-1365,-134 10-5461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40:24.105"/>
    </inkml:context>
    <inkml:brush xml:id="br0">
      <inkml:brushProperty name="width" value="0.05" units="cm"/>
      <inkml:brushProperty name="height" value="0.05" units="cm"/>
      <inkml:brushProperty name="color" value="#E71224"/>
    </inkml:brush>
  </inkml:definitions>
  <inkml:trace contextRef="#ctx0" brushRef="#br0">0 12 24575,'690'0'0,"-667"2"0,1 1 0,-1 0 0,1 2 0,29 10 0,-29-8 0,0-1 0,1-1 0,46 4 0,-31-8 0,1-1 0,0-2 0,0-2 0,0-2 0,72-19 0,-45 14 0,-56 10 0,-1 0 0,1-1 0,-1 0 0,18-6 0,-19 2-1365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40:13.042"/>
    </inkml:context>
    <inkml:brush xml:id="br0">
      <inkml:brushProperty name="width" value="0.05" units="cm"/>
      <inkml:brushProperty name="height" value="0.05" units="cm"/>
      <inkml:brushProperty name="color" value="#E71224"/>
    </inkml:brush>
  </inkml:definitions>
  <inkml:trace contextRef="#ctx0" brushRef="#br0">0 60 24575,'95'2'0,"102"-4"0,-125-11 0,-53 8 0,0 1 0,30-1 0,19 4 0,-35 2 0,0-2 0,-1-1 0,51-10 0,-37 4 0,-1 3 0,1 2 0,0 2 0,51 5 0,9-2 0,-88-2 0,-5-1 0,0 1 0,0 0 0,-1 1 0,1 0 0,0 1 0,0 1 0,-1 0 0,1 0 0,-1 1 0,13 7 0,-3 1 0,0 0 0,0-2 0,1-1 0,1 0 0,-1-2 0,1 0 0,0-2 0,1-1 0,45 2 0,4-7 0,-20-1 0,0 2 0,83 12 0,-2 1 0,-91-11 0,81 15 0,-88-11-42,-1-2 0,1-1 0,63-4 1,-42 0-1157,-29 1-5628</inkml:trace>
  <inkml:trace contextRef="#ctx0" brushRef="#br0" timeOffset="2209.57">2514 192 24575,'0'0'-8191</inkml:trace>
  <inkml:trace contextRef="#ctx0" brushRef="#br0" timeOffset="2564.19">2514 192 24575,'0'0'-8191</inkml:trace>
  <inkml:trace contextRef="#ctx0" brushRef="#br0" timeOffset="5312.2">2566 60 24575,'185'14'0,"4"0"0,-171-14 0,-1 2 0,0 0 0,0 2 0,0-1 0,23 10 0,18 4 0,-13-10 0,0-1 0,1-3 0,0-1 0,62-6 0,0 0 0,-38 2-682,68-11-1,-102 8-6143</inkml:trace>
  <inkml:trace contextRef="#ctx0" brushRef="#br0" timeOffset="7182.34">3942 86 24575,'5'0'0,"5"0"0,6 0 0,5 0 0,3 0 0,2 0 0,2 0 0,-1 0 0,1 0 0,-1 0 0,1 0 0,-6 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40:07.190"/>
    </inkml:context>
    <inkml:brush xml:id="br0">
      <inkml:brushProperty name="width" value="0.05" units="cm"/>
      <inkml:brushProperty name="height" value="0.05" units="cm"/>
      <inkml:brushProperty name="color" value="#E71224"/>
    </inkml:brush>
  </inkml:definitions>
  <inkml:trace contextRef="#ctx0" brushRef="#br0">0 33 24575,'52'1'0,"-13"0"0,1-1 0,0-3 0,66-11 0,-60 6 0,-1 3 0,2 2 0,-1 2 0,50 5 0,10-2 0,264-2-1365,-347 0-5461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39:54.863"/>
    </inkml:context>
    <inkml:brush xml:id="br0">
      <inkml:brushProperty name="width" value="0.05" units="cm"/>
      <inkml:brushProperty name="height" value="0.05" units="cm"/>
      <inkml:brushProperty name="color" value="#E71224"/>
    </inkml:brush>
  </inkml:definitions>
  <inkml:trace contextRef="#ctx0" brushRef="#br0">0 0 24575,'284'17'0,"-199"-9"0,-43-5 0,64 13 0,-53-4 0,0-2 0,1-3 0,91 1 0,-52-7 0,-19 0 0,119-14 0,-71 1-68,208 6 0,-196 7-1161,-98-1-5597</inkml:trace>
  <inkml:trace contextRef="#ctx0" brushRef="#br0" timeOffset="1842.47">1931 0 24575,'4'0'0,"7"0"0,5 0 0,5 0 0,3 0 0,2 0 0,1 0 0,0 0 0,-4 0-8191</inkml:trace>
  <inkml:trace contextRef="#ctx0" brushRef="#br0" timeOffset="3395.03">2328 26 24575,'428'0'0,"-415"1"13,1 1 0,-1 0 0,22 6 0,-1 0-1430,-15-5-5409</inkml:trace>
  <inkml:trace contextRef="#ctx0" brushRef="#br0" timeOffset="5256.26">3122 0 24575,'5'0'0,"5"0"0,6 0 0,5 0 0,3 0 0,2 0 0,6 5 0,6 1 0,1 0 0,-1-1 0,-7 2 0,-9 1-8191</inkml:trace>
  <inkml:trace contextRef="#ctx0" brushRef="#br0" timeOffset="7510.39">3598 0 24575,'5'0'0,"5"0"0,6 0 0,5 0 0,3 0 0,2 0 0,2 0 0,-1 0 0,-4 0-8191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39:45.342"/>
    </inkml:context>
    <inkml:brush xml:id="br0">
      <inkml:brushProperty name="width" value="0.05" units="cm"/>
      <inkml:brushProperty name="height" value="0.05" units="cm"/>
      <inkml:brushProperty name="color" value="#E71224"/>
    </inkml:brush>
  </inkml:definitions>
  <inkml:trace contextRef="#ctx0" brushRef="#br0">0 85 24575,'50'0'0,"0"-2"0,62-11 0,-8-1 0,-70 11 0,1-2 0,-1-1 0,41-13 0,-49 12 0,0 2 0,0 1 0,1 1 0,-1 1 0,1 1 0,0 1 0,35 6 0,-51-4-195,1 0 0,-1 1 0,1 1 0,-1-1 0,0 2 0,19 10 0,-15-7-6631</inkml:trace>
  <inkml:trace contextRef="#ctx0" brushRef="#br0" timeOffset="1674.73">1058 137 24575,'4'0'0,"7"0"0,5 0 0,5-4 0,3-2 0,-3-4 0,1-1 0,0 2 0,1 3 0,1-3 0,1 0 0,1 3 0,0 1 0,0 2 0,1 1 0,-5 2-8191</inkml:trace>
  <inkml:trace contextRef="#ctx0" brushRef="#br0" timeOffset="3998.87">1508 111 24575,'4'0'0,"7"0"0,5 0 0,5 0 0,3 0 0,2 0 0,1 0 0,0 0 0,1-4 0,-1-2 0,1 0 0,-1 1 0,-1 2 0,1 1 0,0 1 0,-1 0 0,-4 1-8191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39:39.039"/>
    </inkml:context>
    <inkml:brush xml:id="br0">
      <inkml:brushProperty name="width" value="0.05" units="cm"/>
      <inkml:brushProperty name="height" value="0.05" units="cm"/>
      <inkml:brushProperty name="color" value="#E71224"/>
    </inkml:brush>
  </inkml:definitions>
  <inkml:trace contextRef="#ctx0" brushRef="#br0">0 27 24575,'129'3'0,"140"-6"0,-186-10 88,19 0-1541,-79 12-5373</inkml:trace>
  <inkml:trace contextRef="#ctx0" brushRef="#br0" timeOffset="2409.9">926 54 24575,'4'0'0,"7"0"0,5 0 0,5 0 0,3 0 0,2 0 0,1 0 0,1-4 0,-1-2 0,1 0 0,-1 1 0,0 2 0,0 1 0,-1 1 0,-4 0-8191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39:35.959"/>
    </inkml:context>
    <inkml:brush xml:id="br0">
      <inkml:brushProperty name="width" value="0.05" units="cm"/>
      <inkml:brushProperty name="height" value="0.05" units="cm"/>
      <inkml:brushProperty name="color" value="#E71224"/>
    </inkml:brush>
  </inkml:definitions>
  <inkml:trace contextRef="#ctx0" brushRef="#br0">0 0 24575,'980'0'-1365,"-958"0"-5461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39:30.453"/>
    </inkml:context>
    <inkml:brush xml:id="br0">
      <inkml:brushProperty name="width" value="0.05" units="cm"/>
      <inkml:brushProperty name="height" value="0.05" units="cm"/>
      <inkml:brushProperty name="color" value="#E71224"/>
    </inkml:brush>
  </inkml:definitions>
  <inkml:trace contextRef="#ctx0" brushRef="#br0">0 26 24575,'4'0'0,"7"0"0,5 0 0,5 0 0,3 0 0,2 0 0,1 0 0,1 0 0,-1 0 0,1 0 0,-5 0-8191</inkml:trace>
  <inkml:trace contextRef="#ctx0" brushRef="#br0" timeOffset="2092.21">503 0 24575,'75'3'0,"87"15"0,-106-14-249,73-2 0,-101-2-618,-5 0-5959</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39:27.193"/>
    </inkml:context>
    <inkml:brush xml:id="br0">
      <inkml:brushProperty name="width" value="0.05" units="cm"/>
      <inkml:brushProperty name="height" value="0.05" units="cm"/>
      <inkml:brushProperty name="color" value="#E71224"/>
    </inkml:brush>
  </inkml:definitions>
  <inkml:trace contextRef="#ctx0" brushRef="#br0">0 0 24575,'451'0'0,"-430"2"0,0 0 0,34 8 0,-33-6 0,0 0 0,26 1 0,510-4 81,-272-3-1527,-251 2-5380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4-21T14:39:19.427"/>
    </inkml:context>
    <inkml:brush xml:id="br0">
      <inkml:brushProperty name="width" value="0.05" units="cm"/>
      <inkml:brushProperty name="height" value="0.05" units="cm"/>
      <inkml:brushProperty name="color" value="#E71224"/>
    </inkml:brush>
  </inkml:definitions>
  <inkml:trace contextRef="#ctx0" brushRef="#br0">0 27 24575,'25'0'0,"0"0"0,0 1 0,0 2 0,-1 0 0,1 2 0,-1 0 0,32 13 0,-38-13-96,1 0 0,0-1 1,1-1-1,-1 0 0,1-2 0,-1 0 0,25-3 0,-28 2-502,7-1-6228</inkml:trace>
  <inkml:trace contextRef="#ctx0" brushRef="#br0" timeOffset="2963.87">873 2 24575,'111'-2'0,"123"5"0,-126 21-1365,-87-22-5461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Administrator</dc:creator>
  <cp:keywords/>
  <dc:description/>
  <cp:lastModifiedBy>Town Clerk</cp:lastModifiedBy>
  <cp:revision>3</cp:revision>
  <cp:lastPrinted>2022-06-10T20:09:00Z</cp:lastPrinted>
  <dcterms:created xsi:type="dcterms:W3CDTF">2023-04-21T14:53:00Z</dcterms:created>
  <dcterms:modified xsi:type="dcterms:W3CDTF">2023-04-25T14:21:00Z</dcterms:modified>
</cp:coreProperties>
</file>